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0B" w:rsidRDefault="0050750B" w:rsidP="0050750B">
      <w:pPr>
        <w:rPr>
          <w:rFonts w:ascii="Arial" w:hAnsi="Arial" w:cs="Arial"/>
        </w:rPr>
      </w:pPr>
      <w:r>
        <w:rPr>
          <w:rFonts w:ascii="Arial" w:hAnsi="Arial" w:cs="Arial"/>
        </w:rPr>
        <w:t>Tere!</w:t>
      </w:r>
    </w:p>
    <w:p w:rsidR="0050750B" w:rsidRDefault="0050750B" w:rsidP="0050750B">
      <w:pPr>
        <w:rPr>
          <w:rFonts w:ascii="Arial" w:hAnsi="Arial" w:cs="Arial"/>
        </w:rPr>
      </w:pPr>
    </w:p>
    <w:p w:rsidR="0050750B" w:rsidRDefault="0050750B" w:rsidP="0050750B">
      <w:pPr>
        <w:rPr>
          <w:rFonts w:ascii="Arial" w:hAnsi="Arial" w:cs="Arial"/>
        </w:rPr>
      </w:pPr>
      <w:r>
        <w:rPr>
          <w:rFonts w:ascii="Arial" w:hAnsi="Arial" w:cs="Arial"/>
        </w:rPr>
        <w:t>Lugupeetud Julia Vitkova-Greene</w:t>
      </w:r>
    </w:p>
    <w:p w:rsidR="0050750B" w:rsidRDefault="0050750B" w:rsidP="0050750B">
      <w:pPr>
        <w:rPr>
          <w:rFonts w:ascii="Arial" w:hAnsi="Arial" w:cs="Arial"/>
        </w:rPr>
      </w:pPr>
      <w:r>
        <w:rPr>
          <w:rFonts w:ascii="Arial" w:hAnsi="Arial" w:cs="Arial"/>
        </w:rPr>
        <w:t xml:space="preserve">Olete Narva-Jõesuu Linnavalitsusele 15.02.2018 esitanud </w:t>
      </w:r>
      <w:r>
        <w:rPr>
          <w:rFonts w:ascii="Arial" w:hAnsi="Arial" w:cs="Arial"/>
          <w:b/>
          <w:bCs/>
          <w:u w:val="single"/>
        </w:rPr>
        <w:t>sunniraha tasumise teavituse</w:t>
      </w:r>
      <w:r>
        <w:rPr>
          <w:rFonts w:ascii="Arial" w:hAnsi="Arial" w:cs="Arial"/>
        </w:rPr>
        <w:t xml:space="preserve"> nr 7.2-2.3/2962-1, mille kohaselt teavitate, et tulenevalt 12.02.2018 teostatud </w:t>
      </w:r>
      <w:proofErr w:type="spellStart"/>
      <w:r>
        <w:rPr>
          <w:rFonts w:ascii="Arial" w:hAnsi="Arial" w:cs="Arial"/>
        </w:rPr>
        <w:t>järelkontrolli</w:t>
      </w:r>
      <w:proofErr w:type="spellEnd"/>
      <w:r>
        <w:rPr>
          <w:rFonts w:ascii="Arial" w:hAnsi="Arial" w:cs="Arial"/>
        </w:rPr>
        <w:t xml:space="preserve"> tulemustele olete tuvastanud, et linnavalitsusele kuuluvas hoones aadressil Koidu tn 25, Narva-Jõesuu linn, on täitmata 27.10.2014 ettekirjutuse nr 7.2-6.3/3189-14 punktid 1 ja 2. Samuti olete meid informeerinud, et sunniraha kokku 4 000,00 (neli tuhat) eurot saab 10 kalendripäeva jooksul alates teavituse kättesaamisele järgnevast päevast tasuda vabatahtlikult. Vastasel korral kavatseb Päästeamet esitada sunniraha sissenõudmiseks avalduse kohtutäiturile ja sellisel juhul lisandub veel ka kohtutäituri tasu. </w:t>
      </w:r>
    </w:p>
    <w:p w:rsidR="0050750B" w:rsidRDefault="0050750B" w:rsidP="0050750B">
      <w:pPr>
        <w:rPr>
          <w:rFonts w:ascii="Arial" w:hAnsi="Arial" w:cs="Arial"/>
        </w:rPr>
      </w:pPr>
      <w:r>
        <w:rPr>
          <w:rFonts w:ascii="Arial" w:hAnsi="Arial" w:cs="Arial"/>
        </w:rPr>
        <w:t xml:space="preserve">Samuti olete samas teavituses selgitanud, et Päästeamet teostab </w:t>
      </w:r>
      <w:r>
        <w:rPr>
          <w:rFonts w:ascii="Arial" w:hAnsi="Arial" w:cs="Arial"/>
          <w:b/>
          <w:bCs/>
          <w:u w:val="single"/>
        </w:rPr>
        <w:t>ettekirjutuse nr 7.2-6.4/1630</w:t>
      </w:r>
      <w:r>
        <w:rPr>
          <w:rFonts w:ascii="Arial" w:hAnsi="Arial" w:cs="Arial"/>
        </w:rPr>
        <w:t xml:space="preserve"> täitmise üle </w:t>
      </w:r>
      <w:proofErr w:type="spellStart"/>
      <w:r>
        <w:rPr>
          <w:rFonts w:ascii="Arial" w:hAnsi="Arial" w:cs="Arial"/>
        </w:rPr>
        <w:t>järelkontrolli</w:t>
      </w:r>
      <w:proofErr w:type="spellEnd"/>
      <w:r>
        <w:rPr>
          <w:rFonts w:ascii="Arial" w:hAnsi="Arial" w:cs="Arial"/>
        </w:rPr>
        <w:t xml:space="preserve"> </w:t>
      </w:r>
      <w:r>
        <w:rPr>
          <w:rFonts w:ascii="Arial" w:hAnsi="Arial" w:cs="Arial"/>
          <w:b/>
          <w:bCs/>
        </w:rPr>
        <w:t>veebruaris 2018</w:t>
      </w:r>
      <w:r>
        <w:rPr>
          <w:rFonts w:ascii="Arial" w:hAnsi="Arial" w:cs="Arial"/>
        </w:rPr>
        <w:t>.</w:t>
      </w:r>
    </w:p>
    <w:p w:rsidR="0050750B" w:rsidRDefault="0050750B" w:rsidP="0050750B">
      <w:pPr>
        <w:rPr>
          <w:rFonts w:ascii="Arial" w:hAnsi="Arial" w:cs="Arial"/>
        </w:rPr>
      </w:pPr>
    </w:p>
    <w:p w:rsidR="0050750B" w:rsidRDefault="0050750B" w:rsidP="0050750B">
      <w:pPr>
        <w:rPr>
          <w:rFonts w:ascii="Arial" w:hAnsi="Arial" w:cs="Arial"/>
        </w:rPr>
      </w:pPr>
      <w:r>
        <w:rPr>
          <w:rFonts w:ascii="Arial" w:hAnsi="Arial" w:cs="Arial"/>
        </w:rPr>
        <w:t>Seoses esitatud teavitusega soovime märkida järgmist:</w:t>
      </w:r>
    </w:p>
    <w:p w:rsidR="0050750B" w:rsidRDefault="0050750B" w:rsidP="0050750B">
      <w:pPr>
        <w:pStyle w:val="Loendilik"/>
        <w:numPr>
          <w:ilvl w:val="0"/>
          <w:numId w:val="1"/>
        </w:numPr>
        <w:rPr>
          <w:rFonts w:ascii="Arial" w:hAnsi="Arial" w:cs="Arial"/>
        </w:rPr>
      </w:pPr>
      <w:r>
        <w:rPr>
          <w:rFonts w:ascii="Arial" w:hAnsi="Arial" w:cs="Arial"/>
        </w:rPr>
        <w:t xml:space="preserve">Nimelt on Päästeamet varasemalt </w:t>
      </w:r>
      <w:r>
        <w:rPr>
          <w:rFonts w:ascii="Arial" w:hAnsi="Arial" w:cs="Arial"/>
          <w:b/>
          <w:bCs/>
          <w:u w:val="single"/>
        </w:rPr>
        <w:t>oma 28.11.2016 sunniraha tasumise teavituses nr 7.2-2.3/23438-</w:t>
      </w:r>
      <w:r>
        <w:rPr>
          <w:rFonts w:ascii="Arial" w:hAnsi="Arial" w:cs="Arial"/>
        </w:rPr>
        <w:t xml:space="preserve">1 meile selgitanud, et Päästeamet teostab kõnealuse ettekirjutuse täitmise üle kontrolli alles </w:t>
      </w:r>
      <w:r>
        <w:rPr>
          <w:rFonts w:ascii="Arial" w:hAnsi="Arial" w:cs="Arial"/>
          <w:b/>
          <w:bCs/>
        </w:rPr>
        <w:t>juunis 2018</w:t>
      </w:r>
      <w:r>
        <w:rPr>
          <w:rFonts w:ascii="Arial" w:hAnsi="Arial" w:cs="Arial"/>
        </w:rPr>
        <w:t xml:space="preserve">. Meile teadaolevalt ei ole Päästeamet meid teavitanud </w:t>
      </w:r>
      <w:proofErr w:type="spellStart"/>
      <w:r>
        <w:rPr>
          <w:rFonts w:ascii="Arial" w:hAnsi="Arial" w:cs="Arial"/>
        </w:rPr>
        <w:t>viimatinimetatud</w:t>
      </w:r>
      <w:proofErr w:type="spellEnd"/>
      <w:r>
        <w:rPr>
          <w:rFonts w:ascii="Arial" w:hAnsi="Arial" w:cs="Arial"/>
        </w:rPr>
        <w:t xml:space="preserve"> </w:t>
      </w:r>
      <w:proofErr w:type="spellStart"/>
      <w:r>
        <w:rPr>
          <w:rFonts w:ascii="Arial" w:hAnsi="Arial" w:cs="Arial"/>
        </w:rPr>
        <w:t>järelkontrolli</w:t>
      </w:r>
      <w:proofErr w:type="spellEnd"/>
      <w:r>
        <w:rPr>
          <w:rFonts w:ascii="Arial" w:hAnsi="Arial" w:cs="Arial"/>
        </w:rPr>
        <w:t xml:space="preserve"> tähtaja varasemaks toomisest. Kuivõrd </w:t>
      </w:r>
      <w:proofErr w:type="spellStart"/>
      <w:r>
        <w:rPr>
          <w:rFonts w:ascii="Arial" w:hAnsi="Arial" w:cs="Arial"/>
        </w:rPr>
        <w:t>viimatinimetatud</w:t>
      </w:r>
      <w:proofErr w:type="spellEnd"/>
      <w:r>
        <w:rPr>
          <w:rFonts w:ascii="Arial" w:hAnsi="Arial" w:cs="Arial"/>
        </w:rPr>
        <w:t xml:space="preserve"> tähtaeg ei ole veel saabunud, siis meie hinnangul ei ole kohane nõuda ennetähtaegselt sunniraha tasumist, ega ole kohane ka ähvardada võimalike sunnirahale lisanduvate kohtutäituri tasude lisandumisega, seda eriti kui veel arvestada ka asjaoluga, et Päästeamet ise on meile korduvalt </w:t>
      </w:r>
      <w:proofErr w:type="spellStart"/>
      <w:r>
        <w:rPr>
          <w:rFonts w:ascii="Arial" w:hAnsi="Arial" w:cs="Arial"/>
        </w:rPr>
        <w:t>kommunikeerinud</w:t>
      </w:r>
      <w:proofErr w:type="spellEnd"/>
      <w:r>
        <w:rPr>
          <w:rFonts w:ascii="Arial" w:hAnsi="Arial" w:cs="Arial"/>
        </w:rPr>
        <w:t>, et sunniraha ei ole Päästeameti eesmärk omaette. Oleme Teile selgitanud, et varasemalt tehtud ettekirjutuse osad punktid on veel täitmata justnimelt seetõttu, et kõikide nende punktide üheaegne täimine osutus ka linnavalitsusele üle võimete käivaks ülesandeks vastavate kulutuste suuruse tõttu. Päästeamet peaks vastavaid menetlusaluse isiku esindaja selgitusi kuulda võtma ja mitte sattuma hoogu oma sunniraha nõuete esitamisega. Narva-Jõesuu linn on juba tasunud varasemalt sunniraha linnavalitsuse hoone eest kokku 6 000 eurot ja kui sellele lisada nüüd veel ka kõnealused neli tuhat eurot, siis ilmselt ka Teile arusaadavalt vähendaks selliste summade tasumine veelgi meie võimekust kasvõi mõni ettekirjutuse punkt kasvõi osaliselt täita.</w:t>
      </w:r>
    </w:p>
    <w:p w:rsidR="0050750B" w:rsidRDefault="0050750B" w:rsidP="0050750B">
      <w:pPr>
        <w:pStyle w:val="Loendilik"/>
        <w:rPr>
          <w:rFonts w:ascii="Arial" w:hAnsi="Arial" w:cs="Arial"/>
        </w:rPr>
      </w:pPr>
    </w:p>
    <w:p w:rsidR="0050750B" w:rsidRDefault="0050750B" w:rsidP="0050750B">
      <w:pPr>
        <w:pStyle w:val="Loendilik"/>
        <w:numPr>
          <w:ilvl w:val="0"/>
          <w:numId w:val="1"/>
        </w:numPr>
        <w:rPr>
          <w:rFonts w:ascii="Arial" w:hAnsi="Arial" w:cs="Arial"/>
        </w:rPr>
      </w:pPr>
      <w:r>
        <w:rPr>
          <w:rFonts w:ascii="Arial" w:hAnsi="Arial" w:cs="Arial"/>
        </w:rPr>
        <w:t xml:space="preserve">Mis puutub aga esitatud teavitusest, et Päästeamet teostab </w:t>
      </w:r>
      <w:r>
        <w:rPr>
          <w:rFonts w:ascii="Arial" w:hAnsi="Arial" w:cs="Arial"/>
          <w:b/>
          <w:bCs/>
          <w:u w:val="single"/>
        </w:rPr>
        <w:t>ettekirjutuse nr 7.2-6.4/1630</w:t>
      </w:r>
      <w:r>
        <w:rPr>
          <w:rFonts w:ascii="Arial" w:hAnsi="Arial" w:cs="Arial"/>
        </w:rPr>
        <w:t xml:space="preserve"> täitmise üle </w:t>
      </w:r>
      <w:proofErr w:type="spellStart"/>
      <w:r>
        <w:rPr>
          <w:rFonts w:ascii="Arial" w:hAnsi="Arial" w:cs="Arial"/>
        </w:rPr>
        <w:t>järelkontrolli</w:t>
      </w:r>
      <w:proofErr w:type="spellEnd"/>
      <w:r>
        <w:rPr>
          <w:rFonts w:ascii="Arial" w:hAnsi="Arial" w:cs="Arial"/>
        </w:rPr>
        <w:t xml:space="preserve"> </w:t>
      </w:r>
      <w:r>
        <w:rPr>
          <w:rFonts w:ascii="Arial" w:hAnsi="Arial" w:cs="Arial"/>
          <w:b/>
          <w:bCs/>
        </w:rPr>
        <w:t>veebruaris 2018</w:t>
      </w:r>
      <w:r>
        <w:rPr>
          <w:rFonts w:ascii="Arial" w:hAnsi="Arial" w:cs="Arial"/>
        </w:rPr>
        <w:t xml:space="preserve">, siis peame selgitama, et see jääb meile üldse arusaamatuks kuna ka Päästeameti avalikult </w:t>
      </w:r>
      <w:proofErr w:type="spellStart"/>
      <w:r>
        <w:rPr>
          <w:rFonts w:ascii="Arial" w:hAnsi="Arial" w:cs="Arial"/>
        </w:rPr>
        <w:t>juurdepääseatavas</w:t>
      </w:r>
      <w:proofErr w:type="spellEnd"/>
      <w:r>
        <w:rPr>
          <w:rFonts w:ascii="Arial" w:hAnsi="Arial" w:cs="Arial"/>
        </w:rPr>
        <w:t xml:space="preserve"> arvutivõrgus avaldatud dokumendiregister ei anna vastava viitenumbriga ühtegi vastet.</w:t>
      </w:r>
    </w:p>
    <w:p w:rsidR="0050750B" w:rsidRDefault="0050750B" w:rsidP="0050750B">
      <w:pPr>
        <w:pStyle w:val="Loendilik"/>
        <w:rPr>
          <w:rFonts w:ascii="Arial" w:hAnsi="Arial" w:cs="Arial"/>
        </w:rPr>
      </w:pPr>
    </w:p>
    <w:p w:rsidR="0050750B" w:rsidRDefault="0050750B" w:rsidP="0050750B">
      <w:pPr>
        <w:rPr>
          <w:rFonts w:ascii="Arial" w:hAnsi="Arial" w:cs="Arial"/>
          <w:color w:val="0000FF"/>
          <w:lang w:eastAsia="et-EE"/>
        </w:rPr>
      </w:pPr>
      <w:r>
        <w:rPr>
          <w:rFonts w:ascii="Arial" w:hAnsi="Arial" w:cs="Arial"/>
          <w:color w:val="0000FF"/>
          <w:lang w:eastAsia="et-EE"/>
        </w:rPr>
        <w:t>Lugupidamisega</w:t>
      </w:r>
    </w:p>
    <w:p w:rsidR="0050750B" w:rsidRDefault="0050750B" w:rsidP="0050750B">
      <w:pPr>
        <w:rPr>
          <w:rFonts w:ascii="Arial" w:hAnsi="Arial" w:cs="Arial"/>
          <w:color w:val="0000FF"/>
          <w:lang w:eastAsia="et-EE"/>
        </w:rPr>
      </w:pPr>
    </w:p>
    <w:p w:rsidR="0050750B" w:rsidRDefault="0050750B" w:rsidP="0050750B">
      <w:pPr>
        <w:rPr>
          <w:rFonts w:ascii="Arial" w:hAnsi="Arial" w:cs="Arial"/>
          <w:color w:val="0000FF"/>
          <w:lang w:eastAsia="et-EE"/>
        </w:rPr>
      </w:pPr>
      <w:r>
        <w:rPr>
          <w:rFonts w:ascii="Arial" w:hAnsi="Arial" w:cs="Arial"/>
          <w:color w:val="0000FF"/>
          <w:lang w:eastAsia="et-EE"/>
        </w:rPr>
        <w:t>Mati Männisalu</w:t>
      </w:r>
    </w:p>
    <w:p w:rsidR="0050750B" w:rsidRDefault="0050750B" w:rsidP="0050750B">
      <w:pPr>
        <w:rPr>
          <w:rFonts w:ascii="Arial" w:hAnsi="Arial" w:cs="Arial"/>
          <w:color w:val="0000FF"/>
          <w:lang w:eastAsia="et-EE"/>
        </w:rPr>
      </w:pPr>
      <w:r>
        <w:rPr>
          <w:rFonts w:ascii="Arial" w:hAnsi="Arial" w:cs="Arial"/>
          <w:color w:val="0000FF"/>
          <w:lang w:eastAsia="et-EE"/>
        </w:rPr>
        <w:t>aselinnapea</w:t>
      </w:r>
    </w:p>
    <w:p w:rsidR="0050750B" w:rsidRDefault="0050750B" w:rsidP="0050750B">
      <w:pPr>
        <w:rPr>
          <w:rFonts w:ascii="Arial" w:hAnsi="Arial" w:cs="Arial"/>
          <w:color w:val="0000FF"/>
          <w:lang w:eastAsia="et-EE"/>
        </w:rPr>
      </w:pPr>
      <w:r>
        <w:rPr>
          <w:rFonts w:ascii="Arial" w:hAnsi="Arial" w:cs="Arial"/>
          <w:color w:val="0000FF"/>
          <w:lang w:eastAsia="et-EE"/>
        </w:rPr>
        <w:t>Narva-Jõesuu Linnavalitsus</w:t>
      </w:r>
    </w:p>
    <w:p w:rsidR="0050750B" w:rsidRDefault="0050750B" w:rsidP="0050750B">
      <w:pPr>
        <w:rPr>
          <w:rFonts w:ascii="Arial" w:hAnsi="Arial" w:cs="Arial"/>
          <w:color w:val="0000FF"/>
          <w:lang w:eastAsia="et-EE"/>
        </w:rPr>
      </w:pPr>
      <w:r>
        <w:rPr>
          <w:rFonts w:ascii="Arial" w:hAnsi="Arial" w:cs="Arial"/>
          <w:color w:val="0000FF"/>
          <w:lang w:eastAsia="et-EE"/>
        </w:rPr>
        <w:t>Koidu 25, 29023 Narva-Jõesuu linn</w:t>
      </w:r>
    </w:p>
    <w:p w:rsidR="0050750B" w:rsidRDefault="0050750B" w:rsidP="0050750B">
      <w:pPr>
        <w:rPr>
          <w:rFonts w:ascii="Arial" w:hAnsi="Arial" w:cs="Arial"/>
          <w:color w:val="0000FF"/>
          <w:lang w:eastAsia="et-EE"/>
        </w:rPr>
      </w:pPr>
      <w:r>
        <w:rPr>
          <w:rFonts w:ascii="Arial" w:hAnsi="Arial" w:cs="Arial"/>
          <w:color w:val="0000FF"/>
          <w:lang w:eastAsia="et-EE"/>
        </w:rPr>
        <w:t>Tel +372 392 9010; +372 508 4170</w:t>
      </w:r>
    </w:p>
    <w:p w:rsidR="0050750B" w:rsidRDefault="0050750B" w:rsidP="0050750B">
      <w:pPr>
        <w:rPr>
          <w:lang w:eastAsia="et-EE"/>
        </w:rPr>
      </w:pPr>
      <w:hyperlink r:id="rId5" w:history="1">
        <w:r>
          <w:rPr>
            <w:rStyle w:val="Hperlink"/>
            <w:rFonts w:ascii="Arial" w:hAnsi="Arial" w:cs="Arial"/>
            <w:lang w:eastAsia="et-EE"/>
          </w:rPr>
          <w:t>mati.mannisalu@vaivara.ee</w:t>
        </w:r>
      </w:hyperlink>
    </w:p>
    <w:p w:rsidR="0050750B" w:rsidRDefault="0050750B" w:rsidP="0050750B"/>
    <w:p w:rsidR="004905B3" w:rsidRDefault="004905B3">
      <w:bookmarkStart w:id="0" w:name="_GoBack"/>
      <w:bookmarkEnd w:id="0"/>
    </w:p>
    <w:sectPr w:rsidR="004905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10FA3"/>
    <w:multiLevelType w:val="hybridMultilevel"/>
    <w:tmpl w:val="780AAC82"/>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0B"/>
    <w:rsid w:val="004905B3"/>
    <w:rsid w:val="005075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A84F4-67EE-4877-AE3C-F2B73B30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0750B"/>
    <w:pPr>
      <w:spacing w:after="0" w:line="240" w:lineRule="auto"/>
    </w:pPr>
    <w:rPr>
      <w:rFonts w:ascii="Calibri" w:hAnsi="Calibri" w:cs="Calibri"/>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50750B"/>
    <w:rPr>
      <w:color w:val="0000FF"/>
      <w:u w:val="single"/>
    </w:rPr>
  </w:style>
  <w:style w:type="paragraph" w:styleId="Loendilik">
    <w:name w:val="List Paragraph"/>
    <w:basedOn w:val="Normaallaad"/>
    <w:uiPriority w:val="34"/>
    <w:qFormat/>
    <w:rsid w:val="005075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20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i.mannisalu@vaivara.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2436</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Palumets</dc:creator>
  <cp:keywords/>
  <dc:description/>
  <cp:lastModifiedBy>Julia Palumets</cp:lastModifiedBy>
  <cp:revision>1</cp:revision>
  <dcterms:created xsi:type="dcterms:W3CDTF">2018-02-28T08:47:00Z</dcterms:created>
  <dcterms:modified xsi:type="dcterms:W3CDTF">2018-02-28T08:48:00Z</dcterms:modified>
</cp:coreProperties>
</file>